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87B" w:rsidRPr="00AC619F" w:rsidRDefault="0082787B" w:rsidP="0082787B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381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87B" w:rsidRPr="00AC619F" w:rsidRDefault="0082787B" w:rsidP="0082787B">
      <w:pPr>
        <w:pStyle w:val="a3"/>
        <w:rPr>
          <w:b/>
        </w:rPr>
      </w:pPr>
      <w:r w:rsidRPr="00AC619F">
        <w:rPr>
          <w:b/>
        </w:rPr>
        <w:t xml:space="preserve">АДМИНИСТРАЦИЯ </w:t>
      </w:r>
    </w:p>
    <w:p w:rsidR="0082787B" w:rsidRPr="00AC619F" w:rsidRDefault="0082787B" w:rsidP="0082787B">
      <w:pPr>
        <w:pStyle w:val="a3"/>
        <w:rPr>
          <w:b/>
        </w:rPr>
      </w:pPr>
      <w:r w:rsidRPr="00AC619F">
        <w:rPr>
          <w:b/>
        </w:rPr>
        <w:t xml:space="preserve"> ШАЛИНСКОГО ГОРОДСКОГО ОКРУГА</w:t>
      </w:r>
    </w:p>
    <w:p w:rsidR="0082787B" w:rsidRPr="00AC619F" w:rsidRDefault="0082787B" w:rsidP="0082787B">
      <w:pPr>
        <w:pStyle w:val="1"/>
      </w:pPr>
      <w:proofErr w:type="gramStart"/>
      <w:r w:rsidRPr="00AC619F">
        <w:t>П</w:t>
      </w:r>
      <w:proofErr w:type="gramEnd"/>
      <w:r w:rsidRPr="00AC619F">
        <w:t xml:space="preserve"> О С Т А Н О В Л Е Н И Е</w:t>
      </w:r>
    </w:p>
    <w:p w:rsidR="0082787B" w:rsidRPr="00AC619F" w:rsidRDefault="0082787B" w:rsidP="0082787B">
      <w:pPr>
        <w:rPr>
          <w:sz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4A0"/>
      </w:tblPr>
      <w:tblGrid>
        <w:gridCol w:w="10152"/>
      </w:tblGrid>
      <w:tr w:rsidR="0082787B" w:rsidRPr="00AC619F" w:rsidTr="00012C3C">
        <w:trPr>
          <w:trHeight w:val="309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2787B" w:rsidRPr="00AC619F" w:rsidRDefault="0082787B" w:rsidP="00012C3C"/>
        </w:tc>
      </w:tr>
    </w:tbl>
    <w:p w:rsidR="00A627F3" w:rsidRDefault="0082787B" w:rsidP="0082787B">
      <w:pPr>
        <w:rPr>
          <w:sz w:val="28"/>
        </w:rPr>
      </w:pPr>
      <w:r w:rsidRPr="00AC619F">
        <w:rPr>
          <w:sz w:val="28"/>
        </w:rPr>
        <w:t xml:space="preserve">от  </w:t>
      </w:r>
      <w:r w:rsidR="00A627F3">
        <w:rPr>
          <w:sz w:val="28"/>
        </w:rPr>
        <w:t>20</w:t>
      </w:r>
      <w:r w:rsidRPr="00AC619F">
        <w:rPr>
          <w:sz w:val="28"/>
        </w:rPr>
        <w:t xml:space="preserve"> марта  2018  года №  </w:t>
      </w:r>
      <w:r w:rsidR="00A627F3">
        <w:rPr>
          <w:sz w:val="28"/>
        </w:rPr>
        <w:t>153</w:t>
      </w:r>
      <w:r w:rsidRPr="00AC619F">
        <w:rPr>
          <w:sz w:val="28"/>
        </w:rPr>
        <w:t xml:space="preserve">     </w:t>
      </w:r>
    </w:p>
    <w:p w:rsidR="0082787B" w:rsidRPr="00AC619F" w:rsidRDefault="0082787B" w:rsidP="0082787B">
      <w:pPr>
        <w:rPr>
          <w:sz w:val="28"/>
        </w:rPr>
      </w:pPr>
      <w:r w:rsidRPr="00AC619F">
        <w:rPr>
          <w:sz w:val="28"/>
        </w:rPr>
        <w:t>п.г.т. Шаля</w:t>
      </w:r>
    </w:p>
    <w:p w:rsidR="0082787B" w:rsidRPr="00AC619F" w:rsidRDefault="0082787B" w:rsidP="0082787B"/>
    <w:p w:rsidR="0082787B" w:rsidRDefault="0082787B" w:rsidP="0082787B">
      <w:pPr>
        <w:jc w:val="center"/>
        <w:rPr>
          <w:b/>
          <w:sz w:val="28"/>
          <w:szCs w:val="28"/>
        </w:rPr>
      </w:pPr>
      <w:r w:rsidRPr="00AC619F">
        <w:rPr>
          <w:b/>
          <w:sz w:val="28"/>
          <w:szCs w:val="28"/>
        </w:rPr>
        <w:t>О реализации перечня мероприятий по созданию в</w:t>
      </w:r>
      <w:r w:rsidR="005F1F15">
        <w:rPr>
          <w:b/>
          <w:sz w:val="28"/>
          <w:szCs w:val="28"/>
        </w:rPr>
        <w:t xml:space="preserve"> общеобразовательных организациях</w:t>
      </w:r>
      <w:bookmarkStart w:id="0" w:name="_GoBack"/>
      <w:bookmarkEnd w:id="0"/>
      <w:r w:rsidRPr="00AC619F">
        <w:rPr>
          <w:b/>
          <w:sz w:val="28"/>
          <w:szCs w:val="28"/>
        </w:rPr>
        <w:t>, расположенных в сельской местности, условий для занятия физической культурой и спортом в Шалинском городском округе в 2018 году</w:t>
      </w:r>
    </w:p>
    <w:p w:rsidR="0082787B" w:rsidRPr="00AC619F" w:rsidRDefault="0082787B" w:rsidP="0082787B">
      <w:pPr>
        <w:jc w:val="center"/>
        <w:rPr>
          <w:b/>
          <w:sz w:val="28"/>
          <w:szCs w:val="28"/>
        </w:rPr>
      </w:pPr>
    </w:p>
    <w:p w:rsidR="0082787B" w:rsidRPr="00AC619F" w:rsidRDefault="0082787B" w:rsidP="0082787B">
      <w:pPr>
        <w:ind w:firstLine="284"/>
        <w:jc w:val="both"/>
        <w:rPr>
          <w:sz w:val="28"/>
        </w:rPr>
      </w:pPr>
      <w:r w:rsidRPr="00AC619F">
        <w:rPr>
          <w:sz w:val="28"/>
        </w:rPr>
        <w:t xml:space="preserve">На основании постановления Правительства Свердловской области                                от 31.10.2017 № 795-ПП «Об утверждении перечня мероприятий Свердловской области по созданию в общеобразовательных организациях, расположенных в сельской местности, условий для занятия физической культурой и спортом в 2018 году», </w:t>
      </w:r>
      <w:r w:rsidRPr="00AC619F">
        <w:rPr>
          <w:sz w:val="28"/>
          <w:szCs w:val="28"/>
        </w:rPr>
        <w:t>муниципальной программы «Развитие системы образования Шалинского городского округа до 2020 года», утвержденной постановлением администрации Шалинского городского округа от 23.11.2015 № 1175,</w:t>
      </w:r>
      <w:r w:rsidR="005F1F15">
        <w:rPr>
          <w:sz w:val="28"/>
          <w:szCs w:val="28"/>
        </w:rPr>
        <w:t>а</w:t>
      </w:r>
      <w:r w:rsidR="00E27CA2">
        <w:rPr>
          <w:sz w:val="28"/>
          <w:szCs w:val="28"/>
        </w:rPr>
        <w:t xml:space="preserve">дминистрация Шалинского городского округа </w:t>
      </w:r>
    </w:p>
    <w:p w:rsidR="0082787B" w:rsidRPr="00AC619F" w:rsidRDefault="0082787B" w:rsidP="0082787B">
      <w:pPr>
        <w:ind w:firstLine="284"/>
        <w:jc w:val="both"/>
        <w:rPr>
          <w:b/>
          <w:sz w:val="28"/>
          <w:szCs w:val="28"/>
        </w:rPr>
      </w:pPr>
      <w:r w:rsidRPr="00AC619F">
        <w:rPr>
          <w:b/>
          <w:sz w:val="28"/>
          <w:szCs w:val="28"/>
        </w:rPr>
        <w:t>ПОСТАНОВЛЯЕТ:</w:t>
      </w:r>
    </w:p>
    <w:p w:rsidR="0082787B" w:rsidRPr="00AC619F" w:rsidRDefault="0082787B" w:rsidP="0082787B">
      <w:pPr>
        <w:ind w:firstLine="284"/>
        <w:jc w:val="both"/>
        <w:rPr>
          <w:sz w:val="28"/>
          <w:szCs w:val="28"/>
        </w:rPr>
      </w:pPr>
      <w:r w:rsidRPr="00AC619F">
        <w:rPr>
          <w:sz w:val="28"/>
          <w:szCs w:val="28"/>
        </w:rPr>
        <w:t>1.Утвердить:</w:t>
      </w:r>
    </w:p>
    <w:p w:rsidR="0082787B" w:rsidRPr="00AC619F" w:rsidRDefault="0082787B" w:rsidP="0082787B">
      <w:pPr>
        <w:ind w:firstLine="284"/>
        <w:jc w:val="both"/>
        <w:rPr>
          <w:sz w:val="28"/>
          <w:szCs w:val="28"/>
        </w:rPr>
      </w:pPr>
      <w:r w:rsidRPr="00AC619F">
        <w:rPr>
          <w:sz w:val="28"/>
          <w:szCs w:val="28"/>
        </w:rPr>
        <w:t>1) перечень мероприятий по созданию в</w:t>
      </w:r>
      <w:r w:rsidR="005F1F15">
        <w:rPr>
          <w:sz w:val="28"/>
          <w:szCs w:val="28"/>
        </w:rPr>
        <w:t xml:space="preserve"> общеобразовательных организациях</w:t>
      </w:r>
      <w:r w:rsidRPr="00AC619F">
        <w:rPr>
          <w:sz w:val="28"/>
          <w:szCs w:val="28"/>
        </w:rPr>
        <w:t>, расположенных в сельской местности, условий для занятия физической культурой и спортом в Шалинском городском округе в 2018 году (далее – перечень мероприятий) (прилагается);</w:t>
      </w:r>
    </w:p>
    <w:p w:rsidR="0082787B" w:rsidRPr="00AC619F" w:rsidRDefault="0082787B" w:rsidP="0082787B">
      <w:pPr>
        <w:tabs>
          <w:tab w:val="left" w:pos="426"/>
          <w:tab w:val="left" w:pos="851"/>
        </w:tabs>
        <w:ind w:firstLine="284"/>
        <w:jc w:val="both"/>
        <w:rPr>
          <w:sz w:val="28"/>
          <w:szCs w:val="28"/>
        </w:rPr>
      </w:pPr>
      <w:r w:rsidRPr="00AC619F">
        <w:rPr>
          <w:sz w:val="28"/>
          <w:szCs w:val="28"/>
        </w:rPr>
        <w:t>2) список участников Перечня мероприятий по созданию в</w:t>
      </w:r>
      <w:r w:rsidR="005F1F15">
        <w:rPr>
          <w:sz w:val="28"/>
          <w:szCs w:val="28"/>
        </w:rPr>
        <w:t xml:space="preserve"> общеобразовательных организациях</w:t>
      </w:r>
      <w:r w:rsidRPr="00AC619F">
        <w:rPr>
          <w:sz w:val="28"/>
          <w:szCs w:val="28"/>
        </w:rPr>
        <w:t>, расположенных в сельской местности, условий для занятия физической культурой и спортом в Шалинском городском округе в 2018 году (прилагается).</w:t>
      </w:r>
    </w:p>
    <w:p w:rsidR="0082787B" w:rsidRPr="00AC619F" w:rsidRDefault="0082787B" w:rsidP="0082787B">
      <w:pPr>
        <w:pStyle w:val="a5"/>
        <w:ind w:left="0" w:firstLine="284"/>
        <w:jc w:val="both"/>
        <w:rPr>
          <w:sz w:val="28"/>
          <w:szCs w:val="28"/>
        </w:rPr>
      </w:pPr>
      <w:r w:rsidRPr="00AC619F">
        <w:rPr>
          <w:sz w:val="28"/>
          <w:szCs w:val="28"/>
        </w:rPr>
        <w:t xml:space="preserve">2. Настоящее постановление вступает в силу на следующий день после его официального опубликования. </w:t>
      </w:r>
    </w:p>
    <w:p w:rsidR="0082787B" w:rsidRPr="00AC619F" w:rsidRDefault="0082787B" w:rsidP="0082787B">
      <w:pPr>
        <w:ind w:firstLine="284"/>
        <w:jc w:val="both"/>
        <w:rPr>
          <w:sz w:val="28"/>
          <w:szCs w:val="28"/>
        </w:rPr>
      </w:pPr>
      <w:r w:rsidRPr="00AC619F">
        <w:rPr>
          <w:sz w:val="28"/>
          <w:szCs w:val="28"/>
        </w:rPr>
        <w:t>3. Опубликовать настоящее постановление в газете «Шалинский вестник» и разместить на официальном сайте администрации Шалинского городского округа.</w:t>
      </w:r>
    </w:p>
    <w:p w:rsidR="0082787B" w:rsidRPr="00AC619F" w:rsidRDefault="0082787B" w:rsidP="0082787B">
      <w:pPr>
        <w:ind w:firstLine="284"/>
        <w:jc w:val="both"/>
        <w:rPr>
          <w:sz w:val="28"/>
          <w:szCs w:val="28"/>
        </w:rPr>
      </w:pPr>
      <w:r w:rsidRPr="00AC619F">
        <w:rPr>
          <w:sz w:val="28"/>
        </w:rPr>
        <w:t xml:space="preserve">4. </w:t>
      </w:r>
      <w:proofErr w:type="gramStart"/>
      <w:r w:rsidRPr="00AC619F">
        <w:rPr>
          <w:sz w:val="28"/>
        </w:rPr>
        <w:t>Контроль за</w:t>
      </w:r>
      <w:proofErr w:type="gramEnd"/>
      <w:r w:rsidRPr="00AC619F">
        <w:rPr>
          <w:sz w:val="28"/>
        </w:rPr>
        <w:t xml:space="preserve"> исполнением настоящего постановления возложить на заместителя главы администрации Шалинского городского округа А.Л. Казанцеву.</w:t>
      </w:r>
    </w:p>
    <w:p w:rsidR="0082787B" w:rsidRDefault="0082787B" w:rsidP="0082787B">
      <w:pPr>
        <w:pStyle w:val="21"/>
        <w:tabs>
          <w:tab w:val="left" w:pos="540"/>
          <w:tab w:val="left" w:pos="5898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82787B" w:rsidRPr="00AC619F" w:rsidRDefault="0082787B" w:rsidP="0082787B">
      <w:pPr>
        <w:pStyle w:val="21"/>
        <w:tabs>
          <w:tab w:val="left" w:pos="540"/>
          <w:tab w:val="left" w:pos="5898"/>
        </w:tabs>
        <w:spacing w:after="0" w:line="240" w:lineRule="auto"/>
        <w:ind w:left="0"/>
        <w:jc w:val="both"/>
        <w:rPr>
          <w:sz w:val="28"/>
          <w:szCs w:val="28"/>
        </w:rPr>
      </w:pPr>
      <w:r w:rsidRPr="00AC619F">
        <w:rPr>
          <w:sz w:val="28"/>
          <w:szCs w:val="28"/>
        </w:rPr>
        <w:t>Глава Шалинского городского округа</w:t>
      </w:r>
      <w:r w:rsidRPr="00AC619F">
        <w:rPr>
          <w:sz w:val="28"/>
          <w:szCs w:val="28"/>
        </w:rPr>
        <w:tab/>
      </w:r>
      <w:r w:rsidRPr="00AC619F">
        <w:rPr>
          <w:sz w:val="28"/>
          <w:szCs w:val="28"/>
        </w:rPr>
        <w:tab/>
        <w:t xml:space="preserve">   А.П. Богатырев</w:t>
      </w:r>
    </w:p>
    <w:p w:rsidR="003E576B" w:rsidRDefault="003E576B"/>
    <w:sectPr w:rsidR="003E576B" w:rsidSect="00371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644"/>
    <w:rsid w:val="00371F75"/>
    <w:rsid w:val="003E576B"/>
    <w:rsid w:val="005D796E"/>
    <w:rsid w:val="005F1F15"/>
    <w:rsid w:val="0082787B"/>
    <w:rsid w:val="00A627F3"/>
    <w:rsid w:val="00AD5644"/>
    <w:rsid w:val="00E27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7B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5D796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D796E"/>
    <w:rPr>
      <w:rFonts w:ascii="Times New Roman" w:eastAsia="Times New Roman" w:hAnsi="Times New Roman"/>
      <w:b/>
      <w:sz w:val="28"/>
      <w:lang w:eastAsia="ru-RU"/>
    </w:rPr>
  </w:style>
  <w:style w:type="paragraph" w:styleId="a3">
    <w:name w:val="Title"/>
    <w:basedOn w:val="a"/>
    <w:link w:val="a4"/>
    <w:qFormat/>
    <w:rsid w:val="005D796E"/>
    <w:pPr>
      <w:jc w:val="center"/>
    </w:pPr>
    <w:rPr>
      <w:sz w:val="28"/>
    </w:rPr>
  </w:style>
  <w:style w:type="character" w:customStyle="1" w:styleId="a4">
    <w:name w:val="Название Знак"/>
    <w:link w:val="a3"/>
    <w:rsid w:val="005D796E"/>
    <w:rPr>
      <w:rFonts w:ascii="Times New Roman" w:eastAsia="Times New Roman" w:hAnsi="Times New Roman"/>
      <w:sz w:val="28"/>
      <w:lang w:eastAsia="ru-RU"/>
    </w:rPr>
  </w:style>
  <w:style w:type="paragraph" w:styleId="a5">
    <w:name w:val="List Paragraph"/>
    <w:basedOn w:val="a"/>
    <w:uiPriority w:val="34"/>
    <w:qFormat/>
    <w:rsid w:val="005D796E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82787B"/>
    <w:pPr>
      <w:suppressAutoHyphens/>
      <w:spacing w:after="120" w:line="480" w:lineRule="auto"/>
      <w:ind w:left="283"/>
    </w:pPr>
    <w:rPr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27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8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7B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5D796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D796E"/>
    <w:rPr>
      <w:rFonts w:ascii="Times New Roman" w:eastAsia="Times New Roman" w:hAnsi="Times New Roman"/>
      <w:b/>
      <w:sz w:val="28"/>
      <w:lang w:eastAsia="ru-RU"/>
    </w:rPr>
  </w:style>
  <w:style w:type="paragraph" w:styleId="a3">
    <w:name w:val="Title"/>
    <w:basedOn w:val="a"/>
    <w:link w:val="a4"/>
    <w:qFormat/>
    <w:rsid w:val="005D796E"/>
    <w:pPr>
      <w:jc w:val="center"/>
    </w:pPr>
    <w:rPr>
      <w:sz w:val="28"/>
    </w:rPr>
  </w:style>
  <w:style w:type="character" w:customStyle="1" w:styleId="a4">
    <w:name w:val="Название Знак"/>
    <w:link w:val="a3"/>
    <w:rsid w:val="005D796E"/>
    <w:rPr>
      <w:rFonts w:ascii="Times New Roman" w:eastAsia="Times New Roman" w:hAnsi="Times New Roman"/>
      <w:sz w:val="28"/>
      <w:lang w:eastAsia="ru-RU"/>
    </w:rPr>
  </w:style>
  <w:style w:type="paragraph" w:styleId="a5">
    <w:name w:val="List Paragraph"/>
    <w:basedOn w:val="a"/>
    <w:uiPriority w:val="34"/>
    <w:qFormat/>
    <w:rsid w:val="005D796E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82787B"/>
    <w:pPr>
      <w:suppressAutoHyphens/>
      <w:spacing w:after="120" w:line="480" w:lineRule="auto"/>
      <w:ind w:left="283"/>
    </w:pPr>
    <w:rPr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27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8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1568</Characters>
  <Application>Microsoft Office Word</Application>
  <DocSecurity>0</DocSecurity>
  <Lines>13</Lines>
  <Paragraphs>3</Paragraphs>
  <ScaleCrop>false</ScaleCrop>
  <Company>Krokoz™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Ab111111</cp:lastModifiedBy>
  <cp:revision>6</cp:revision>
  <dcterms:created xsi:type="dcterms:W3CDTF">2018-03-14T05:14:00Z</dcterms:created>
  <dcterms:modified xsi:type="dcterms:W3CDTF">2018-03-20T07:31:00Z</dcterms:modified>
</cp:coreProperties>
</file>